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7997125C" w:rsidR="0092367C" w:rsidRDefault="00AD44B6"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May 24</w:t>
      </w:r>
      <w:r w:rsidR="007D529C">
        <w:rPr>
          <w:rFonts w:asciiTheme="minorHAnsi" w:hAnsiTheme="minorHAnsi" w:cstheme="minorHAnsi"/>
          <w:noProof/>
          <w:sz w:val="28"/>
          <w:szCs w:val="28"/>
        </w:rPr>
        <w:t>, 2022</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3DC9FABA"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AD44B6">
        <w:rPr>
          <w:rFonts w:asciiTheme="minorHAnsi" w:hAnsiTheme="minorHAnsi" w:cstheme="minorHAnsi"/>
        </w:rPr>
        <w:t>May 24</w:t>
      </w:r>
      <w:r w:rsidR="00983D52">
        <w:rPr>
          <w:rFonts w:asciiTheme="minorHAnsi" w:hAnsiTheme="minorHAnsi" w:cstheme="minorHAnsi"/>
        </w:rPr>
        <w:t>, 2022</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Rick Webre</w:t>
      </w:r>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Gaudin</w:t>
      </w:r>
      <w:r w:rsidR="00D45461">
        <w:rPr>
          <w:rFonts w:asciiTheme="minorHAnsi" w:hAnsiTheme="minorHAnsi" w:cstheme="minorHAnsi"/>
        </w:rPr>
        <w:t>,</w:t>
      </w:r>
      <w:r w:rsidR="00DA3519">
        <w:rPr>
          <w:rFonts w:asciiTheme="minorHAnsi" w:hAnsiTheme="minorHAnsi" w:cstheme="minorHAnsi"/>
        </w:rPr>
        <w:t xml:space="preserve"> </w:t>
      </w:r>
      <w:r w:rsidR="00DE65A9">
        <w:rPr>
          <w:rFonts w:asciiTheme="minorHAnsi" w:hAnsiTheme="minorHAnsi" w:cstheme="minorHAnsi"/>
        </w:rPr>
        <w:t>Stafford</w:t>
      </w:r>
      <w:r w:rsidR="002011D0">
        <w:rPr>
          <w:rFonts w:asciiTheme="minorHAnsi" w:hAnsiTheme="minorHAnsi" w:cstheme="minorHAnsi"/>
        </w:rPr>
        <w:t>,</w:t>
      </w:r>
      <w:r w:rsidR="00983D52">
        <w:rPr>
          <w:rFonts w:asciiTheme="minorHAnsi" w:hAnsiTheme="minorHAnsi" w:cstheme="minorHAnsi"/>
        </w:rPr>
        <w:t xml:space="preserve"> Amato,</w:t>
      </w:r>
      <w:r w:rsidR="002011D0">
        <w:rPr>
          <w:rFonts w:asciiTheme="minorHAnsi" w:hAnsiTheme="minorHAnsi" w:cstheme="minorHAnsi"/>
        </w:rPr>
        <w:t xml:space="preserve"> </w:t>
      </w:r>
      <w:r w:rsidR="00DE65A9">
        <w:rPr>
          <w:rFonts w:asciiTheme="minorHAnsi" w:hAnsiTheme="minorHAnsi" w:cstheme="minorHAnsi"/>
        </w:rPr>
        <w:t xml:space="preserve">Malancon </w:t>
      </w:r>
      <w:r w:rsidR="008056EE">
        <w:rPr>
          <w:rFonts w:asciiTheme="minorHAnsi" w:hAnsiTheme="minorHAnsi" w:cstheme="minorHAnsi"/>
        </w:rPr>
        <w:t xml:space="preserve">and </w:t>
      </w:r>
      <w:r w:rsidR="00725393">
        <w:rPr>
          <w:rFonts w:asciiTheme="minorHAnsi" w:hAnsiTheme="minorHAnsi" w:cstheme="minorHAnsi"/>
        </w:rPr>
        <w:t xml:space="preserve">Keese, </w:t>
      </w:r>
      <w:r w:rsidR="001D4EC7">
        <w:rPr>
          <w:rFonts w:asciiTheme="minorHAnsi" w:hAnsiTheme="minorHAnsi" w:cstheme="minorHAnsi"/>
        </w:rPr>
        <w:t>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r w:rsidR="00725393">
        <w:rPr>
          <w:rFonts w:asciiTheme="minorHAnsi" w:hAnsiTheme="minorHAnsi" w:cstheme="minorHAnsi"/>
        </w:rPr>
        <w:t xml:space="preserve">       </w:t>
      </w:r>
    </w:p>
    <w:p w14:paraId="0C74A31E" w14:textId="58180D71"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725393">
        <w:rPr>
          <w:rFonts w:asciiTheme="minorHAnsi" w:hAnsiTheme="minorHAnsi" w:cstheme="minorHAnsi"/>
        </w:rPr>
        <w:t>Gaudin</w:t>
      </w:r>
      <w:r w:rsidR="00DD0E43">
        <w:rPr>
          <w:rFonts w:asciiTheme="minorHAnsi" w:hAnsiTheme="minorHAnsi" w:cstheme="minorHAnsi"/>
        </w:rPr>
        <w:t xml:space="preserve"> seconded by Commissioner </w:t>
      </w:r>
      <w:r w:rsidR="00DE65A9">
        <w:rPr>
          <w:rFonts w:asciiTheme="minorHAnsi" w:hAnsiTheme="minorHAnsi" w:cstheme="minorHAnsi"/>
        </w:rPr>
        <w:t>Amato</w:t>
      </w:r>
      <w:r w:rsidR="0041218D">
        <w:rPr>
          <w:rFonts w:asciiTheme="minorHAnsi" w:hAnsiTheme="minorHAnsi" w:cstheme="minorHAnsi"/>
        </w:rPr>
        <w:t xml:space="preserve"> </w:t>
      </w:r>
      <w:r>
        <w:rPr>
          <w:rFonts w:asciiTheme="minorHAnsi" w:hAnsiTheme="minorHAnsi" w:cstheme="minorHAnsi"/>
        </w:rPr>
        <w:t xml:space="preserve">to approve the meeting minutes from </w:t>
      </w:r>
      <w:r w:rsidR="00DE65A9">
        <w:rPr>
          <w:rFonts w:asciiTheme="minorHAnsi" w:hAnsiTheme="minorHAnsi" w:cstheme="minorHAnsi"/>
        </w:rPr>
        <w:t>April</w:t>
      </w:r>
      <w:r w:rsidR="00DA3519">
        <w:rPr>
          <w:rFonts w:asciiTheme="minorHAnsi" w:hAnsiTheme="minorHAnsi" w:cstheme="minorHAnsi"/>
        </w:rPr>
        <w:t xml:space="preserve"> </w:t>
      </w:r>
      <w:r>
        <w:rPr>
          <w:rFonts w:asciiTheme="minorHAnsi" w:hAnsiTheme="minorHAnsi" w:cstheme="minorHAnsi"/>
        </w:rPr>
        <w:t>as presented; motion carried unanimously.</w:t>
      </w:r>
    </w:p>
    <w:p w14:paraId="70037078" w14:textId="512CA917"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w:t>
      </w:r>
      <w:r w:rsidR="00DF5655">
        <w:rPr>
          <w:rFonts w:asciiTheme="minorHAnsi" w:hAnsiTheme="minorHAnsi" w:cstheme="minorHAnsi"/>
        </w:rPr>
        <w:t>Mr.</w:t>
      </w:r>
      <w:r w:rsidR="0041218D">
        <w:rPr>
          <w:rFonts w:asciiTheme="minorHAnsi" w:hAnsiTheme="minorHAnsi" w:cstheme="minorHAnsi"/>
        </w:rPr>
        <w:t xml:space="preserve"> </w:t>
      </w:r>
      <w:r w:rsidR="009B7259">
        <w:rPr>
          <w:rFonts w:asciiTheme="minorHAnsi" w:hAnsiTheme="minorHAnsi" w:cstheme="minorHAnsi"/>
        </w:rPr>
        <w:t>Ball</w:t>
      </w:r>
      <w:r w:rsidR="0041218D">
        <w:rPr>
          <w:rFonts w:asciiTheme="minorHAnsi" w:hAnsiTheme="minorHAnsi" w:cstheme="minorHAnsi"/>
        </w:rPr>
        <w:t xml:space="preserve"> presented the finance report</w:t>
      </w:r>
      <w:r w:rsidR="008056EE">
        <w:rPr>
          <w:rFonts w:asciiTheme="minorHAnsi" w:hAnsiTheme="minorHAnsi" w:cstheme="minorHAnsi"/>
        </w:rPr>
        <w:t xml:space="preserve">. </w:t>
      </w:r>
      <w:r w:rsidR="00E307CF">
        <w:rPr>
          <w:rFonts w:asciiTheme="minorHAnsi" w:hAnsiTheme="minorHAnsi" w:cstheme="minorHAnsi"/>
        </w:rPr>
        <w:t xml:space="preserve">We realized that quickbooks has not been reporting all income that is coming into the general fund from hangar rent. All numbers for rent have been accounted for but the report we get is not reporting all transactions. </w:t>
      </w:r>
      <w:r w:rsidR="00AA7C7A">
        <w:rPr>
          <w:rFonts w:asciiTheme="minorHAnsi" w:hAnsiTheme="minorHAnsi" w:cstheme="minorHAnsi"/>
        </w:rPr>
        <w:t>Commissioner</w:t>
      </w:r>
      <w:r w:rsidR="00120297">
        <w:rPr>
          <w:rFonts w:asciiTheme="minorHAnsi" w:hAnsiTheme="minorHAnsi" w:cstheme="minorHAnsi"/>
        </w:rPr>
        <w:t xml:space="preserve"> </w:t>
      </w:r>
      <w:r w:rsidR="00DF5655">
        <w:rPr>
          <w:rFonts w:asciiTheme="minorHAnsi" w:hAnsiTheme="minorHAnsi" w:cstheme="minorHAnsi"/>
        </w:rPr>
        <w:t>Stafford moved</w:t>
      </w:r>
      <w:r w:rsidR="00AA7C7A">
        <w:rPr>
          <w:rFonts w:asciiTheme="minorHAnsi" w:hAnsiTheme="minorHAnsi" w:cstheme="minorHAnsi"/>
        </w:rPr>
        <w:t xml:space="preserve"> to approve finance report, seconded by Commissioner </w:t>
      </w:r>
      <w:r w:rsidR="00DE65A9">
        <w:rPr>
          <w:rFonts w:asciiTheme="minorHAnsi" w:hAnsiTheme="minorHAnsi" w:cstheme="minorHAnsi"/>
        </w:rPr>
        <w:t>Malancon</w:t>
      </w:r>
    </w:p>
    <w:p w14:paraId="6E76EBB4" w14:textId="6B9DA2E8"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r w:rsidR="00AA7C7A">
        <w:rPr>
          <w:rFonts w:asciiTheme="minorHAnsi" w:hAnsiTheme="minorHAnsi" w:cstheme="minorHAnsi"/>
        </w:rPr>
        <w:t xml:space="preserve">- </w:t>
      </w:r>
    </w:p>
    <w:p w14:paraId="2D1296A5" w14:textId="14444F62"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w:t>
      </w:r>
      <w:r w:rsidR="00D76EF9">
        <w:rPr>
          <w:rFonts w:asciiTheme="minorHAnsi" w:hAnsiTheme="minorHAnsi" w:cstheme="minorHAnsi"/>
        </w:rPr>
        <w:t>:</w:t>
      </w:r>
    </w:p>
    <w:p w14:paraId="4B450476" w14:textId="2DF576A2" w:rsidR="00216D3D" w:rsidRDefault="00120297"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Box Hangar project is awaiting </w:t>
      </w:r>
      <w:r w:rsidR="002E32F1">
        <w:rPr>
          <w:rFonts w:asciiTheme="minorHAnsi" w:hAnsiTheme="minorHAnsi" w:cstheme="minorHAnsi"/>
        </w:rPr>
        <w:t>fire marshal review then to parish for review</w:t>
      </w:r>
      <w:r>
        <w:rPr>
          <w:rFonts w:asciiTheme="minorHAnsi" w:hAnsiTheme="minorHAnsi" w:cstheme="minorHAnsi"/>
        </w:rPr>
        <w:t>.</w:t>
      </w:r>
      <w:r w:rsidR="00FF2B54">
        <w:rPr>
          <w:rFonts w:asciiTheme="minorHAnsi" w:hAnsiTheme="minorHAnsi" w:cstheme="minorHAnsi"/>
        </w:rPr>
        <w:t xml:space="preserve"> Estimated advertise date of</w:t>
      </w:r>
      <w:r w:rsidR="002E32F1">
        <w:rPr>
          <w:rFonts w:asciiTheme="minorHAnsi" w:hAnsiTheme="minorHAnsi" w:cstheme="minorHAnsi"/>
        </w:rPr>
        <w:t xml:space="preserve"> June</w:t>
      </w:r>
      <w:r w:rsidR="00FF2B54">
        <w:rPr>
          <w:rFonts w:asciiTheme="minorHAnsi" w:hAnsiTheme="minorHAnsi" w:cstheme="minorHAnsi"/>
        </w:rPr>
        <w:t xml:space="preserve"> 23, 2022</w:t>
      </w:r>
    </w:p>
    <w:p w14:paraId="73C99D57" w14:textId="77777777" w:rsidR="007E072C" w:rsidRDefault="00120297"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Apron Project</w:t>
      </w:r>
      <w:r w:rsidR="007E072C">
        <w:rPr>
          <w:rFonts w:asciiTheme="minorHAnsi" w:hAnsiTheme="minorHAnsi" w:cstheme="minorHAnsi"/>
        </w:rPr>
        <w:t>-</w:t>
      </w:r>
      <w:r>
        <w:rPr>
          <w:rFonts w:asciiTheme="minorHAnsi" w:hAnsiTheme="minorHAnsi" w:cstheme="minorHAnsi"/>
        </w:rPr>
        <w:t xml:space="preserve"> </w:t>
      </w:r>
      <w:r w:rsidR="007E072C">
        <w:rPr>
          <w:rFonts w:asciiTheme="minorHAnsi" w:hAnsiTheme="minorHAnsi" w:cstheme="minorHAnsi"/>
        </w:rPr>
        <w:t>FAA 60% update due.</w:t>
      </w:r>
    </w:p>
    <w:p w14:paraId="6001FB8D" w14:textId="33773D4E" w:rsidR="00A23555" w:rsidRDefault="007E072C"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 details and update forwarded to Danielle next week.</w:t>
      </w:r>
      <w:r w:rsidR="00120297">
        <w:rPr>
          <w:rFonts w:asciiTheme="minorHAnsi" w:hAnsiTheme="minorHAnsi" w:cstheme="minorHAnsi"/>
        </w:rPr>
        <w:t xml:space="preserve"> </w:t>
      </w:r>
    </w:p>
    <w:p w14:paraId="30FE1FA8" w14:textId="4A43B2EC" w:rsidR="00A23555" w:rsidRDefault="000D7B19" w:rsidP="0049432B">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w:t>
      </w:r>
      <w:r w:rsidR="00DF5655">
        <w:rPr>
          <w:rFonts w:asciiTheme="minorHAnsi" w:hAnsiTheme="minorHAnsi" w:cstheme="minorHAnsi"/>
        </w:rPr>
        <w:t>still waiting on FAA for guidance on using BIL funding for this project.</w:t>
      </w:r>
    </w:p>
    <w:p w14:paraId="0E4AF455" w14:textId="79023459"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DF5655">
        <w:rPr>
          <w:rFonts w:asciiTheme="minorHAnsi" w:hAnsiTheme="minorHAnsi" w:cstheme="minorHAnsi"/>
        </w:rPr>
        <w:t xml:space="preserve">Fuel sales staying constant even with increasing prices but not sure how long it will be sustainable. </w:t>
      </w:r>
    </w:p>
    <w:p w14:paraId="41A4BFA0" w14:textId="09E90C3E"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F371AF">
        <w:rPr>
          <w:rFonts w:asciiTheme="minorHAnsi" w:hAnsiTheme="minorHAnsi" w:cstheme="minorHAnsi"/>
        </w:rPr>
        <w:t xml:space="preserve">Mr. Webre </w:t>
      </w:r>
      <w:r w:rsidR="002E32F1">
        <w:rPr>
          <w:rFonts w:asciiTheme="minorHAnsi" w:hAnsiTheme="minorHAnsi" w:cstheme="minorHAnsi"/>
        </w:rPr>
        <w:t xml:space="preserve">said the board had not raised rent amount in 3 year and to keep up with price increases for operations it was necessary to increase the rent this year. A 10% across the board hangar rent increase was proposed and passed unanimously. </w:t>
      </w:r>
      <w:r w:rsidR="00604AA5">
        <w:rPr>
          <w:rFonts w:asciiTheme="minorHAnsi" w:hAnsiTheme="minorHAnsi" w:cstheme="minorHAnsi"/>
        </w:rPr>
        <w:t>Commissioner Keese moved to approve, seconded by Commissioner Gaudin. A letter will be sent out to all tenants prior to new lease.</w:t>
      </w:r>
    </w:p>
    <w:p w14:paraId="156A7B3E" w14:textId="3716D14B" w:rsidR="000C5FCD" w:rsidRDefault="000C5FCD"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Airport Manager: </w:t>
      </w:r>
      <w:r w:rsidR="00A81E44">
        <w:rPr>
          <w:rFonts w:asciiTheme="minorHAnsi" w:hAnsiTheme="minorHAnsi" w:cstheme="minorHAnsi"/>
        </w:rPr>
        <w:t>Leases will be signed for 1 year term on July 1.</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4CA788CD"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76779E">
        <w:rPr>
          <w:rFonts w:asciiTheme="minorHAnsi" w:hAnsiTheme="minorHAnsi" w:cstheme="minorHAnsi"/>
        </w:rPr>
        <w:t>Continuing work on this</w:t>
      </w:r>
    </w:p>
    <w:p w14:paraId="2BF568AD" w14:textId="783146C0" w:rsidR="008F5636" w:rsidRDefault="0079295D"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Building</w:t>
      </w:r>
      <w:r w:rsidR="00417D98">
        <w:rPr>
          <w:rFonts w:asciiTheme="minorHAnsi" w:hAnsiTheme="minorHAnsi" w:cstheme="minorHAnsi"/>
        </w:rPr>
        <w:t>-</w:t>
      </w:r>
      <w:r w:rsidR="00465751">
        <w:rPr>
          <w:rFonts w:asciiTheme="minorHAnsi" w:hAnsiTheme="minorHAnsi" w:cstheme="minorHAnsi"/>
        </w:rPr>
        <w:t xml:space="preserve"> Complete</w:t>
      </w:r>
    </w:p>
    <w:p w14:paraId="651E81AD" w14:textId="6C9DF335"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xml:space="preserve">- </w:t>
      </w:r>
      <w:r w:rsidR="00914448">
        <w:rPr>
          <w:rFonts w:asciiTheme="minorHAnsi" w:hAnsiTheme="minorHAnsi" w:cstheme="minorHAnsi"/>
        </w:rPr>
        <w:t>updated in engineering</w:t>
      </w:r>
    </w:p>
    <w:p w14:paraId="2306AD22" w14:textId="2A81C6E1"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C41E0B">
        <w:rPr>
          <w:rFonts w:asciiTheme="minorHAnsi" w:hAnsiTheme="minorHAnsi" w:cstheme="minorHAnsi"/>
        </w:rPr>
        <w:t>submitted update CIP to Haley with BIL funding added.</w:t>
      </w:r>
    </w:p>
    <w:p w14:paraId="2849373C" w14:textId="293241AD" w:rsidR="00F371AF" w:rsidRDefault="00465751"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Water Line- Water to South Apron</w:t>
      </w:r>
      <w:r w:rsidR="00FA675D">
        <w:rPr>
          <w:rFonts w:asciiTheme="minorHAnsi" w:hAnsiTheme="minorHAnsi" w:cstheme="minorHAnsi"/>
        </w:rPr>
        <w:t xml:space="preserve"> should be able to be part of Capital Outlay funding.</w:t>
      </w:r>
    </w:p>
    <w:p w14:paraId="05294304" w14:textId="39A72B5B" w:rsidR="00F371AF" w:rsidRDefault="00F371AF"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Capital </w:t>
      </w:r>
      <w:r w:rsidR="001D6C7B">
        <w:rPr>
          <w:rFonts w:asciiTheme="minorHAnsi" w:hAnsiTheme="minorHAnsi" w:cstheme="minorHAnsi"/>
        </w:rPr>
        <w:t>Gains</w:t>
      </w:r>
      <w:r>
        <w:rPr>
          <w:rFonts w:asciiTheme="minorHAnsi" w:hAnsiTheme="minorHAnsi" w:cstheme="minorHAnsi"/>
        </w:rPr>
        <w:t xml:space="preserve"> swap</w:t>
      </w:r>
      <w:r w:rsidR="00DF5655">
        <w:rPr>
          <w:rFonts w:asciiTheme="minorHAnsi" w:hAnsiTheme="minorHAnsi" w:cstheme="minorHAnsi"/>
        </w:rPr>
        <w:t>-Chairman Webre recommends not doing this swap.</w:t>
      </w:r>
    </w:p>
    <w:p w14:paraId="13CB11FE" w14:textId="66BC58FF" w:rsidR="00F371AF" w:rsidRDefault="00F371AF"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Fuel System</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New Business</w:t>
      </w:r>
    </w:p>
    <w:p w14:paraId="4277D71A" w14:textId="146BC6E1" w:rsidR="006D7449" w:rsidRDefault="00465751" w:rsidP="00867C02">
      <w:pPr>
        <w:pStyle w:val="ListParagraph"/>
        <w:widowControl w:val="0"/>
        <w:numPr>
          <w:ilvl w:val="2"/>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Preliminary Budget Discussion- Numbers were presented for the board to review for FY21-22. These numbers will be voted on to amend the budget for the end of the year. Proposed numbers for FY22-23 Will be posted and adopted next meeting.</w:t>
      </w:r>
    </w:p>
    <w:p w14:paraId="3141635F" w14:textId="6D0A1E88"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CA2DF8">
        <w:rPr>
          <w:rFonts w:asciiTheme="minorHAnsi" w:hAnsiTheme="minorHAnsi" w:cstheme="minorHAnsi"/>
        </w:rPr>
        <w:t>May 24</w:t>
      </w:r>
      <w:r w:rsidR="008D0052">
        <w:rPr>
          <w:rFonts w:asciiTheme="minorHAnsi" w:hAnsiTheme="minorHAnsi" w:cstheme="minorHAnsi"/>
        </w:rPr>
        <w:t>, 2022.</w:t>
      </w:r>
      <w:r>
        <w:rPr>
          <w:rFonts w:asciiTheme="minorHAnsi" w:hAnsiTheme="minorHAnsi" w:cstheme="minorHAnsi"/>
        </w:rPr>
        <w:t xml:space="preserve"> </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Richard Webre,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8E0B" w14:textId="77777777" w:rsidR="00ED5DC9" w:rsidRDefault="00ED5DC9">
      <w:r>
        <w:separator/>
      </w:r>
    </w:p>
  </w:endnote>
  <w:endnote w:type="continuationSeparator" w:id="0">
    <w:p w14:paraId="5662A5B5" w14:textId="77777777" w:rsidR="00ED5DC9" w:rsidRDefault="00ED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B3C3" w14:textId="77777777" w:rsidR="00ED5DC9" w:rsidRDefault="00ED5DC9">
      <w:r>
        <w:separator/>
      </w:r>
    </w:p>
  </w:footnote>
  <w:footnote w:type="continuationSeparator" w:id="0">
    <w:p w14:paraId="32F4CE60" w14:textId="77777777" w:rsidR="00ED5DC9" w:rsidRDefault="00ED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1585445">
    <w:abstractNumId w:val="2"/>
  </w:num>
  <w:num w:numId="2" w16cid:durableId="1232036968">
    <w:abstractNumId w:val="0"/>
  </w:num>
  <w:num w:numId="3" w16cid:durableId="1533617907">
    <w:abstractNumId w:val="1"/>
  </w:num>
  <w:num w:numId="4" w16cid:durableId="1572423985">
    <w:abstractNumId w:val="4"/>
  </w:num>
  <w:num w:numId="5" w16cid:durableId="736434900">
    <w:abstractNumId w:val="3"/>
  </w:num>
  <w:num w:numId="6" w16cid:durableId="646976687">
    <w:abstractNumId w:val="6"/>
  </w:num>
  <w:num w:numId="7" w16cid:durableId="7755185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6649"/>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284"/>
    <w:rsid w:val="0009585D"/>
    <w:rsid w:val="00096D84"/>
    <w:rsid w:val="000A7BE7"/>
    <w:rsid w:val="000B0CAC"/>
    <w:rsid w:val="000B1165"/>
    <w:rsid w:val="000B11E8"/>
    <w:rsid w:val="000C3918"/>
    <w:rsid w:val="000C415C"/>
    <w:rsid w:val="000C5FCD"/>
    <w:rsid w:val="000D09F8"/>
    <w:rsid w:val="000D1B39"/>
    <w:rsid w:val="000D5849"/>
    <w:rsid w:val="000D7B19"/>
    <w:rsid w:val="000E2EF9"/>
    <w:rsid w:val="000E6A49"/>
    <w:rsid w:val="000E762A"/>
    <w:rsid w:val="000F1B53"/>
    <w:rsid w:val="000F3620"/>
    <w:rsid w:val="000F38C4"/>
    <w:rsid w:val="000F39A8"/>
    <w:rsid w:val="000F52DB"/>
    <w:rsid w:val="001036D3"/>
    <w:rsid w:val="00103D37"/>
    <w:rsid w:val="00105409"/>
    <w:rsid w:val="001128C7"/>
    <w:rsid w:val="0011313D"/>
    <w:rsid w:val="00113953"/>
    <w:rsid w:val="00120297"/>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68DB"/>
    <w:rsid w:val="001D6C7B"/>
    <w:rsid w:val="001D7FF7"/>
    <w:rsid w:val="001E26A7"/>
    <w:rsid w:val="001E46F9"/>
    <w:rsid w:val="001E4CB2"/>
    <w:rsid w:val="001E536D"/>
    <w:rsid w:val="001E5FA2"/>
    <w:rsid w:val="001F2039"/>
    <w:rsid w:val="001F237F"/>
    <w:rsid w:val="001F3839"/>
    <w:rsid w:val="001F3F66"/>
    <w:rsid w:val="001F68B4"/>
    <w:rsid w:val="001F6A62"/>
    <w:rsid w:val="001F7916"/>
    <w:rsid w:val="002011D0"/>
    <w:rsid w:val="0020427C"/>
    <w:rsid w:val="0020474D"/>
    <w:rsid w:val="0020582C"/>
    <w:rsid w:val="002070D5"/>
    <w:rsid w:val="00214E21"/>
    <w:rsid w:val="00216D3D"/>
    <w:rsid w:val="002210C3"/>
    <w:rsid w:val="002220FF"/>
    <w:rsid w:val="0023627D"/>
    <w:rsid w:val="00237F01"/>
    <w:rsid w:val="002422F3"/>
    <w:rsid w:val="00250270"/>
    <w:rsid w:val="00250826"/>
    <w:rsid w:val="002515F5"/>
    <w:rsid w:val="00251A9F"/>
    <w:rsid w:val="00256418"/>
    <w:rsid w:val="00260F7B"/>
    <w:rsid w:val="00263869"/>
    <w:rsid w:val="0026619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32F1"/>
    <w:rsid w:val="002E7259"/>
    <w:rsid w:val="002E7F76"/>
    <w:rsid w:val="002F0EB8"/>
    <w:rsid w:val="002F2E33"/>
    <w:rsid w:val="002F424A"/>
    <w:rsid w:val="00306F23"/>
    <w:rsid w:val="00307159"/>
    <w:rsid w:val="00313D92"/>
    <w:rsid w:val="003163BB"/>
    <w:rsid w:val="0032258D"/>
    <w:rsid w:val="00322E8E"/>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86FDC"/>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18D"/>
    <w:rsid w:val="00412B18"/>
    <w:rsid w:val="0041654D"/>
    <w:rsid w:val="0041694C"/>
    <w:rsid w:val="00417D98"/>
    <w:rsid w:val="00432928"/>
    <w:rsid w:val="00434657"/>
    <w:rsid w:val="004351A3"/>
    <w:rsid w:val="0044752A"/>
    <w:rsid w:val="00447E5B"/>
    <w:rsid w:val="00450DF8"/>
    <w:rsid w:val="00456AD0"/>
    <w:rsid w:val="00462955"/>
    <w:rsid w:val="00463365"/>
    <w:rsid w:val="0046447C"/>
    <w:rsid w:val="00464B00"/>
    <w:rsid w:val="00464C21"/>
    <w:rsid w:val="00465751"/>
    <w:rsid w:val="00467842"/>
    <w:rsid w:val="004719A9"/>
    <w:rsid w:val="00475E40"/>
    <w:rsid w:val="00482A4E"/>
    <w:rsid w:val="004860E9"/>
    <w:rsid w:val="00486982"/>
    <w:rsid w:val="00492EA0"/>
    <w:rsid w:val="00493C40"/>
    <w:rsid w:val="0049432B"/>
    <w:rsid w:val="004A670A"/>
    <w:rsid w:val="004A6DBB"/>
    <w:rsid w:val="004B1121"/>
    <w:rsid w:val="004B2C6A"/>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3BC1"/>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1DDE"/>
    <w:rsid w:val="005D34E2"/>
    <w:rsid w:val="005D6078"/>
    <w:rsid w:val="005D72D8"/>
    <w:rsid w:val="005E0A6F"/>
    <w:rsid w:val="005E1FEB"/>
    <w:rsid w:val="005E5C5F"/>
    <w:rsid w:val="005E786D"/>
    <w:rsid w:val="005E7AAA"/>
    <w:rsid w:val="005F17A4"/>
    <w:rsid w:val="005F3740"/>
    <w:rsid w:val="005F4560"/>
    <w:rsid w:val="006000F4"/>
    <w:rsid w:val="00604AA5"/>
    <w:rsid w:val="00605BE1"/>
    <w:rsid w:val="00607200"/>
    <w:rsid w:val="00611ABB"/>
    <w:rsid w:val="00611B26"/>
    <w:rsid w:val="0061534F"/>
    <w:rsid w:val="00615BE6"/>
    <w:rsid w:val="00615DEB"/>
    <w:rsid w:val="00616315"/>
    <w:rsid w:val="006219C0"/>
    <w:rsid w:val="006226DC"/>
    <w:rsid w:val="00624FE8"/>
    <w:rsid w:val="006316E2"/>
    <w:rsid w:val="0063521C"/>
    <w:rsid w:val="00640299"/>
    <w:rsid w:val="00642F47"/>
    <w:rsid w:val="006432D5"/>
    <w:rsid w:val="00650B7A"/>
    <w:rsid w:val="00651268"/>
    <w:rsid w:val="00655F43"/>
    <w:rsid w:val="00662A67"/>
    <w:rsid w:val="00662BAB"/>
    <w:rsid w:val="00663434"/>
    <w:rsid w:val="006642C6"/>
    <w:rsid w:val="00665B75"/>
    <w:rsid w:val="00665D07"/>
    <w:rsid w:val="0066775E"/>
    <w:rsid w:val="00670035"/>
    <w:rsid w:val="0067441E"/>
    <w:rsid w:val="006808CE"/>
    <w:rsid w:val="00680966"/>
    <w:rsid w:val="00681B23"/>
    <w:rsid w:val="00683D07"/>
    <w:rsid w:val="00685F44"/>
    <w:rsid w:val="0068748A"/>
    <w:rsid w:val="00687BC3"/>
    <w:rsid w:val="00691E98"/>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2706"/>
    <w:rsid w:val="006D7449"/>
    <w:rsid w:val="006D7CBE"/>
    <w:rsid w:val="006E1776"/>
    <w:rsid w:val="006E79A2"/>
    <w:rsid w:val="006F20AF"/>
    <w:rsid w:val="006F50F1"/>
    <w:rsid w:val="006F5909"/>
    <w:rsid w:val="006F6EB2"/>
    <w:rsid w:val="006F6F9D"/>
    <w:rsid w:val="00700BED"/>
    <w:rsid w:val="00702266"/>
    <w:rsid w:val="007037F9"/>
    <w:rsid w:val="00704A86"/>
    <w:rsid w:val="00705BED"/>
    <w:rsid w:val="007071EC"/>
    <w:rsid w:val="007209A7"/>
    <w:rsid w:val="00725393"/>
    <w:rsid w:val="007265B8"/>
    <w:rsid w:val="00726ED1"/>
    <w:rsid w:val="007309BC"/>
    <w:rsid w:val="007330F2"/>
    <w:rsid w:val="00736818"/>
    <w:rsid w:val="00736981"/>
    <w:rsid w:val="00741E26"/>
    <w:rsid w:val="00745B2D"/>
    <w:rsid w:val="00747BDA"/>
    <w:rsid w:val="00747C19"/>
    <w:rsid w:val="007518AE"/>
    <w:rsid w:val="00751BC3"/>
    <w:rsid w:val="00752501"/>
    <w:rsid w:val="00753097"/>
    <w:rsid w:val="007577DB"/>
    <w:rsid w:val="00762F8C"/>
    <w:rsid w:val="0076615B"/>
    <w:rsid w:val="0076779E"/>
    <w:rsid w:val="00767D53"/>
    <w:rsid w:val="007709E2"/>
    <w:rsid w:val="0077270D"/>
    <w:rsid w:val="007750D1"/>
    <w:rsid w:val="00777269"/>
    <w:rsid w:val="00780201"/>
    <w:rsid w:val="007839D5"/>
    <w:rsid w:val="00790C6B"/>
    <w:rsid w:val="00791CA2"/>
    <w:rsid w:val="0079295D"/>
    <w:rsid w:val="007A0851"/>
    <w:rsid w:val="007A17F8"/>
    <w:rsid w:val="007A5E2F"/>
    <w:rsid w:val="007B3692"/>
    <w:rsid w:val="007B7660"/>
    <w:rsid w:val="007C15BA"/>
    <w:rsid w:val="007C5607"/>
    <w:rsid w:val="007C580E"/>
    <w:rsid w:val="007D0FF1"/>
    <w:rsid w:val="007D529C"/>
    <w:rsid w:val="007D7282"/>
    <w:rsid w:val="007E072C"/>
    <w:rsid w:val="007E1BF8"/>
    <w:rsid w:val="007F11F2"/>
    <w:rsid w:val="007F17BA"/>
    <w:rsid w:val="007F31B7"/>
    <w:rsid w:val="0080128F"/>
    <w:rsid w:val="0080186F"/>
    <w:rsid w:val="00803704"/>
    <w:rsid w:val="00803D53"/>
    <w:rsid w:val="00804CDE"/>
    <w:rsid w:val="0080527D"/>
    <w:rsid w:val="008056EE"/>
    <w:rsid w:val="0080660B"/>
    <w:rsid w:val="008150DC"/>
    <w:rsid w:val="008203B2"/>
    <w:rsid w:val="00832736"/>
    <w:rsid w:val="00836B07"/>
    <w:rsid w:val="00843F36"/>
    <w:rsid w:val="008441FA"/>
    <w:rsid w:val="008446DB"/>
    <w:rsid w:val="00850204"/>
    <w:rsid w:val="00867C02"/>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C68C7"/>
    <w:rsid w:val="008D0052"/>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14448"/>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241B"/>
    <w:rsid w:val="009652C4"/>
    <w:rsid w:val="0096534E"/>
    <w:rsid w:val="00965C4C"/>
    <w:rsid w:val="009717EC"/>
    <w:rsid w:val="00971C04"/>
    <w:rsid w:val="009829C7"/>
    <w:rsid w:val="00983D52"/>
    <w:rsid w:val="00986152"/>
    <w:rsid w:val="00990E40"/>
    <w:rsid w:val="009927B3"/>
    <w:rsid w:val="00995641"/>
    <w:rsid w:val="009A5629"/>
    <w:rsid w:val="009A61C7"/>
    <w:rsid w:val="009A757A"/>
    <w:rsid w:val="009B0731"/>
    <w:rsid w:val="009B23B3"/>
    <w:rsid w:val="009B338F"/>
    <w:rsid w:val="009B44D8"/>
    <w:rsid w:val="009B48F4"/>
    <w:rsid w:val="009B52E2"/>
    <w:rsid w:val="009B70F0"/>
    <w:rsid w:val="009B7259"/>
    <w:rsid w:val="009C366C"/>
    <w:rsid w:val="009C3C5B"/>
    <w:rsid w:val="009C41F9"/>
    <w:rsid w:val="009C55A6"/>
    <w:rsid w:val="009C73D2"/>
    <w:rsid w:val="009D2E8C"/>
    <w:rsid w:val="009D56C4"/>
    <w:rsid w:val="009E399C"/>
    <w:rsid w:val="009F3083"/>
    <w:rsid w:val="009F33A3"/>
    <w:rsid w:val="009F40AB"/>
    <w:rsid w:val="009F524D"/>
    <w:rsid w:val="00A0161D"/>
    <w:rsid w:val="00A0196F"/>
    <w:rsid w:val="00A02B83"/>
    <w:rsid w:val="00A036F3"/>
    <w:rsid w:val="00A065BD"/>
    <w:rsid w:val="00A0733A"/>
    <w:rsid w:val="00A20EFF"/>
    <w:rsid w:val="00A23555"/>
    <w:rsid w:val="00A2543E"/>
    <w:rsid w:val="00A27589"/>
    <w:rsid w:val="00A33042"/>
    <w:rsid w:val="00A37B46"/>
    <w:rsid w:val="00A410B1"/>
    <w:rsid w:val="00A41AAB"/>
    <w:rsid w:val="00A43104"/>
    <w:rsid w:val="00A44E77"/>
    <w:rsid w:val="00A64779"/>
    <w:rsid w:val="00A6543E"/>
    <w:rsid w:val="00A7344E"/>
    <w:rsid w:val="00A75FD9"/>
    <w:rsid w:val="00A8137D"/>
    <w:rsid w:val="00A81E44"/>
    <w:rsid w:val="00A839AC"/>
    <w:rsid w:val="00A91514"/>
    <w:rsid w:val="00A92E73"/>
    <w:rsid w:val="00A92F69"/>
    <w:rsid w:val="00A93AFA"/>
    <w:rsid w:val="00A959FE"/>
    <w:rsid w:val="00AA171D"/>
    <w:rsid w:val="00AA4CC5"/>
    <w:rsid w:val="00AA7C7A"/>
    <w:rsid w:val="00AB0EA6"/>
    <w:rsid w:val="00AB0FE7"/>
    <w:rsid w:val="00AB17D4"/>
    <w:rsid w:val="00AB3D10"/>
    <w:rsid w:val="00AC1301"/>
    <w:rsid w:val="00AC268D"/>
    <w:rsid w:val="00AC268F"/>
    <w:rsid w:val="00AC470A"/>
    <w:rsid w:val="00AC52E6"/>
    <w:rsid w:val="00AC5A91"/>
    <w:rsid w:val="00AD00DB"/>
    <w:rsid w:val="00AD2424"/>
    <w:rsid w:val="00AD44B6"/>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29E1"/>
    <w:rsid w:val="00B43D8D"/>
    <w:rsid w:val="00B44F3A"/>
    <w:rsid w:val="00B45057"/>
    <w:rsid w:val="00B52D2E"/>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2893"/>
    <w:rsid w:val="00C25135"/>
    <w:rsid w:val="00C314C7"/>
    <w:rsid w:val="00C339FB"/>
    <w:rsid w:val="00C36C75"/>
    <w:rsid w:val="00C41E0B"/>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048"/>
    <w:rsid w:val="00C91C81"/>
    <w:rsid w:val="00C939D3"/>
    <w:rsid w:val="00CA1FDD"/>
    <w:rsid w:val="00CA272D"/>
    <w:rsid w:val="00CA2DF8"/>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2B1"/>
    <w:rsid w:val="00D016D5"/>
    <w:rsid w:val="00D17E71"/>
    <w:rsid w:val="00D20D02"/>
    <w:rsid w:val="00D21E8E"/>
    <w:rsid w:val="00D26AD0"/>
    <w:rsid w:val="00D30866"/>
    <w:rsid w:val="00D31211"/>
    <w:rsid w:val="00D32394"/>
    <w:rsid w:val="00D32EB3"/>
    <w:rsid w:val="00D36F70"/>
    <w:rsid w:val="00D45461"/>
    <w:rsid w:val="00D4569C"/>
    <w:rsid w:val="00D45F63"/>
    <w:rsid w:val="00D47F67"/>
    <w:rsid w:val="00D529B6"/>
    <w:rsid w:val="00D54C4B"/>
    <w:rsid w:val="00D61671"/>
    <w:rsid w:val="00D622F0"/>
    <w:rsid w:val="00D62A8C"/>
    <w:rsid w:val="00D6385E"/>
    <w:rsid w:val="00D63A3B"/>
    <w:rsid w:val="00D64A90"/>
    <w:rsid w:val="00D66E63"/>
    <w:rsid w:val="00D76EF9"/>
    <w:rsid w:val="00D814D0"/>
    <w:rsid w:val="00D842C1"/>
    <w:rsid w:val="00D85BA0"/>
    <w:rsid w:val="00D91798"/>
    <w:rsid w:val="00D91A72"/>
    <w:rsid w:val="00D91D07"/>
    <w:rsid w:val="00D93668"/>
    <w:rsid w:val="00DA0C7A"/>
    <w:rsid w:val="00DA305E"/>
    <w:rsid w:val="00DA3519"/>
    <w:rsid w:val="00DB03E3"/>
    <w:rsid w:val="00DB1E3A"/>
    <w:rsid w:val="00DB271D"/>
    <w:rsid w:val="00DB2C11"/>
    <w:rsid w:val="00DB47DF"/>
    <w:rsid w:val="00DB5A1B"/>
    <w:rsid w:val="00DC0BD7"/>
    <w:rsid w:val="00DD0E43"/>
    <w:rsid w:val="00DD1912"/>
    <w:rsid w:val="00DD5A37"/>
    <w:rsid w:val="00DE350D"/>
    <w:rsid w:val="00DE3B9D"/>
    <w:rsid w:val="00DE53F0"/>
    <w:rsid w:val="00DE65A9"/>
    <w:rsid w:val="00DF10CC"/>
    <w:rsid w:val="00DF315C"/>
    <w:rsid w:val="00DF5655"/>
    <w:rsid w:val="00E037C2"/>
    <w:rsid w:val="00E06018"/>
    <w:rsid w:val="00E135A1"/>
    <w:rsid w:val="00E23FDE"/>
    <w:rsid w:val="00E27996"/>
    <w:rsid w:val="00E27A57"/>
    <w:rsid w:val="00E307CF"/>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6AF"/>
    <w:rsid w:val="00E57F9E"/>
    <w:rsid w:val="00E63ABC"/>
    <w:rsid w:val="00E71F75"/>
    <w:rsid w:val="00E733FC"/>
    <w:rsid w:val="00E7493A"/>
    <w:rsid w:val="00E80638"/>
    <w:rsid w:val="00E810B8"/>
    <w:rsid w:val="00E8253C"/>
    <w:rsid w:val="00E83949"/>
    <w:rsid w:val="00E9222A"/>
    <w:rsid w:val="00EA0054"/>
    <w:rsid w:val="00EA1990"/>
    <w:rsid w:val="00EA4917"/>
    <w:rsid w:val="00EA6A37"/>
    <w:rsid w:val="00EC5CFF"/>
    <w:rsid w:val="00EC6A98"/>
    <w:rsid w:val="00EC6D24"/>
    <w:rsid w:val="00ED095A"/>
    <w:rsid w:val="00ED1640"/>
    <w:rsid w:val="00ED17DE"/>
    <w:rsid w:val="00ED493D"/>
    <w:rsid w:val="00ED4A8D"/>
    <w:rsid w:val="00ED5DC9"/>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1A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0054"/>
    <w:rsid w:val="00FA33AD"/>
    <w:rsid w:val="00FA46ED"/>
    <w:rsid w:val="00FA57E4"/>
    <w:rsid w:val="00FA675D"/>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2B54"/>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3</cp:revision>
  <cp:lastPrinted>2019-08-27T17:57:00Z</cp:lastPrinted>
  <dcterms:created xsi:type="dcterms:W3CDTF">2022-06-27T21:02:00Z</dcterms:created>
  <dcterms:modified xsi:type="dcterms:W3CDTF">2022-06-27T21:05:00Z</dcterms:modified>
</cp:coreProperties>
</file>